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Centennial Crossing Homeowners Association </w:t>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Board of Directors Meeting, November 10, 2020</w:t>
      </w:r>
    </w:p>
    <w:p w:rsidR="00000000" w:rsidDel="00000000" w:rsidP="00000000" w:rsidRDefault="00000000" w:rsidRPr="00000000" w14:paraId="00000003">
      <w:pPr>
        <w:spacing w:after="0" w:lineRule="auto"/>
        <w:jc w:val="center"/>
        <w:rPr>
          <w:b w:val="1"/>
        </w:rPr>
      </w:pPr>
      <w:r w:rsidDel="00000000" w:rsidR="00000000" w:rsidRPr="00000000">
        <w:rPr>
          <w:rtl w:val="0"/>
        </w:rPr>
      </w:r>
    </w:p>
    <w:p w:rsidR="00000000" w:rsidDel="00000000" w:rsidP="00000000" w:rsidRDefault="00000000" w:rsidRPr="00000000" w14:paraId="00000004">
      <w:pPr>
        <w:spacing w:after="0" w:lineRule="auto"/>
        <w:rPr/>
      </w:pPr>
      <w:r w:rsidDel="00000000" w:rsidR="00000000" w:rsidRPr="00000000">
        <w:rPr>
          <w:rtl w:val="0"/>
        </w:rPr>
        <w:t xml:space="preserve">Pursuant to the By-Laws, a meeting of the Centennial Crossing Homeowners Association Board of Directors was held on November 10, 2020.  Ryan LaLonde called the meeting to order at 6:35pm via Zoom.  It was noted a quorum was achieved.  </w:t>
      </w:r>
    </w:p>
    <w:p w:rsidR="00000000" w:rsidDel="00000000" w:rsidP="00000000" w:rsidRDefault="00000000" w:rsidRPr="00000000" w14:paraId="00000005">
      <w:pPr>
        <w:spacing w:after="0" w:lineRule="auto"/>
        <w:jc w:val="center"/>
        <w:rPr/>
      </w:pPr>
      <w:r w:rsidDel="00000000" w:rsidR="00000000" w:rsidRPr="00000000">
        <w:rPr>
          <w:rtl w:val="0"/>
        </w:rPr>
      </w:r>
    </w:p>
    <w:p w:rsidR="00000000" w:rsidDel="00000000" w:rsidP="00000000" w:rsidRDefault="00000000" w:rsidRPr="00000000" w14:paraId="00000006">
      <w:pPr>
        <w:spacing w:after="0" w:lineRule="auto"/>
        <w:rPr/>
      </w:pPr>
      <w:r w:rsidDel="00000000" w:rsidR="00000000" w:rsidRPr="00000000">
        <w:rPr>
          <w:b w:val="1"/>
          <w:u w:val="single"/>
          <w:rtl w:val="0"/>
        </w:rPr>
        <w:t xml:space="preserve">Board Members Present: </w:t>
      </w:r>
      <w:r w:rsidDel="00000000" w:rsidR="00000000" w:rsidRPr="00000000">
        <w:rPr>
          <w:b w:val="1"/>
          <w:rtl w:val="0"/>
        </w:rPr>
        <w:tab/>
      </w:r>
      <w:r w:rsidDel="00000000" w:rsidR="00000000" w:rsidRPr="00000000">
        <w:rPr>
          <w:rtl w:val="0"/>
        </w:rPr>
        <w:t xml:space="preserve">Ryan LaLonde – President</w:t>
      </w:r>
    </w:p>
    <w:p w:rsidR="00000000" w:rsidDel="00000000" w:rsidP="00000000" w:rsidRDefault="00000000" w:rsidRPr="00000000" w14:paraId="00000007">
      <w:pPr>
        <w:spacing w:after="0" w:lineRule="auto"/>
        <w:rPr/>
      </w:pPr>
      <w:r w:rsidDel="00000000" w:rsidR="00000000" w:rsidRPr="00000000">
        <w:rPr>
          <w:rtl w:val="0"/>
        </w:rPr>
        <w:tab/>
        <w:tab/>
        <w:tab/>
        <w:tab/>
        <w:t xml:space="preserve">Maureen Collier – Treasurer</w:t>
      </w:r>
    </w:p>
    <w:p w:rsidR="00000000" w:rsidDel="00000000" w:rsidP="00000000" w:rsidRDefault="00000000" w:rsidRPr="00000000" w14:paraId="00000008">
      <w:pPr>
        <w:spacing w:after="0" w:lineRule="auto"/>
        <w:rPr/>
      </w:pPr>
      <w:r w:rsidDel="00000000" w:rsidR="00000000" w:rsidRPr="00000000">
        <w:rPr>
          <w:rtl w:val="0"/>
        </w:rPr>
        <w:tab/>
        <w:tab/>
        <w:tab/>
        <w:tab/>
        <w:t xml:space="preserve">Trayton Jay – Secretary </w:t>
      </w:r>
    </w:p>
    <w:p w:rsidR="00000000" w:rsidDel="00000000" w:rsidP="00000000" w:rsidRDefault="00000000" w:rsidRPr="00000000" w14:paraId="00000009">
      <w:pPr>
        <w:spacing w:after="0" w:lineRule="auto"/>
        <w:rPr>
          <w:u w:val="single"/>
        </w:rPr>
      </w:pPr>
      <w:r w:rsidDel="00000000" w:rsidR="00000000" w:rsidRPr="00000000">
        <w:rPr>
          <w:rtl w:val="0"/>
        </w:rPr>
        <w:tab/>
        <w:tab/>
        <w:tab/>
        <w:tab/>
        <w:t xml:space="preserve">Joanne Gerlach </w:t>
        <w:tab/>
        <w:t xml:space="preserve">- </w:t>
      </w:r>
      <w:r w:rsidDel="00000000" w:rsidR="00000000" w:rsidRPr="00000000">
        <w:rPr>
          <w:u w:val="single"/>
          <w:rtl w:val="0"/>
        </w:rPr>
        <w:t xml:space="preserve">Director</w:t>
      </w:r>
    </w:p>
    <w:p w:rsidR="00000000" w:rsidDel="00000000" w:rsidP="00000000" w:rsidRDefault="00000000" w:rsidRPr="00000000" w14:paraId="0000000A">
      <w:pPr>
        <w:spacing w:after="0" w:lineRule="auto"/>
        <w:rPr/>
      </w:pPr>
      <w:r w:rsidDel="00000000" w:rsidR="00000000" w:rsidRPr="00000000">
        <w:rPr>
          <w:rtl w:val="0"/>
        </w:rPr>
        <w:tab/>
        <w:tab/>
        <w:tab/>
        <w:tab/>
        <w:t xml:space="preserve">Bill Thorsen – Director</w:t>
      </w:r>
    </w:p>
    <w:p w:rsidR="00000000" w:rsidDel="00000000" w:rsidP="00000000" w:rsidRDefault="00000000" w:rsidRPr="00000000" w14:paraId="0000000B">
      <w:pPr>
        <w:spacing w:after="0" w:lineRule="auto"/>
        <w:rPr/>
      </w:pPr>
      <w:r w:rsidDel="00000000" w:rsidR="00000000" w:rsidRPr="00000000">
        <w:rPr>
          <w:b w:val="1"/>
          <w:u w:val="single"/>
          <w:rtl w:val="0"/>
        </w:rPr>
        <w:t xml:space="preserve">Approval Meeting Minutes:</w:t>
      </w: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rtl w:val="0"/>
        </w:rPr>
        <w:t xml:space="preserve">Approval of meeting minutes from the September 22</w:t>
      </w:r>
      <w:r w:rsidDel="00000000" w:rsidR="00000000" w:rsidRPr="00000000">
        <w:rPr>
          <w:vertAlign w:val="superscript"/>
          <w:rtl w:val="0"/>
        </w:rPr>
        <w:t xml:space="preserve">nd</w:t>
      </w:r>
      <w:r w:rsidDel="00000000" w:rsidR="00000000" w:rsidRPr="00000000">
        <w:rPr>
          <w:rtl w:val="0"/>
        </w:rPr>
        <w:t xml:space="preserve">, 2020 will be delayed until the next meeting, when we can get them from McGill.</w:t>
      </w:r>
    </w:p>
    <w:p w:rsidR="00000000" w:rsidDel="00000000" w:rsidP="00000000" w:rsidRDefault="00000000" w:rsidRPr="00000000" w14:paraId="0000000D">
      <w:pPr>
        <w:spacing w:after="0" w:lineRule="auto"/>
        <w:rPr/>
      </w:pPr>
      <w:r w:rsidDel="00000000" w:rsidR="00000000" w:rsidRPr="00000000">
        <w:rPr>
          <w:rtl w:val="0"/>
        </w:rPr>
      </w:r>
    </w:p>
    <w:p w:rsidR="00000000" w:rsidDel="00000000" w:rsidP="00000000" w:rsidRDefault="00000000" w:rsidRPr="00000000" w14:paraId="0000000E">
      <w:pPr>
        <w:spacing w:after="0" w:lineRule="auto"/>
        <w:rPr>
          <w:u w:val="single"/>
        </w:rPr>
      </w:pPr>
      <w:r w:rsidDel="00000000" w:rsidR="00000000" w:rsidRPr="00000000">
        <w:rPr>
          <w:b w:val="1"/>
          <w:u w:val="single"/>
          <w:rtl w:val="0"/>
        </w:rPr>
        <w:t xml:space="preserve">Public Comments/Open Forum</w:t>
      </w: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tl w:val="0"/>
        </w:rPr>
        <w:t xml:space="preserve">Mr. Joel Skinner came forward for public comments.  He requested an independent recount of the pending election results to certify the winner for board of election seats.  Various options were discussed, as well as the proxy vote situation.  </w:t>
      </w:r>
    </w:p>
    <w:p w:rsidR="00000000" w:rsidDel="00000000" w:rsidP="00000000" w:rsidRDefault="00000000" w:rsidRPr="00000000" w14:paraId="00000010">
      <w:pPr>
        <w:spacing w:after="0" w:lineRule="auto"/>
        <w:rPr/>
      </w:pP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t xml:space="preserve">Mr. Skinner also wanted to put into record a “vile act of criminal vandalism” reporting that a sign supporting a presidential candidate was ripped from his yard and left metal stakes that could have injured a child behind.  He would like the CCHOA board to denounce this action.   Trayton Jay acknowledged that the board does denounce that behavior, but it is not something that the HOA board can address, and suggested he report it to the police.  </w:t>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b w:val="1"/>
          <w:rtl w:val="0"/>
        </w:rPr>
        <w:t xml:space="preserve">Motion: </w:t>
      </w:r>
      <w:r w:rsidDel="00000000" w:rsidR="00000000" w:rsidRPr="00000000">
        <w:rPr>
          <w:rtl w:val="0"/>
        </w:rPr>
        <w:t xml:space="preserve">Upon a motion duly made by Trayton and seconded by Maureen, to present the board of director ballots to recount to McGill and wait to certify the election</w:t>
      </w:r>
      <w:r w:rsidDel="00000000" w:rsidR="00000000" w:rsidRPr="00000000">
        <w:rPr>
          <w:b w:val="1"/>
          <w:rtl w:val="0"/>
        </w:rPr>
        <w:t xml:space="preserve">.  </w:t>
      </w:r>
      <w:r w:rsidDel="00000000" w:rsidR="00000000" w:rsidRPr="00000000">
        <w:rPr>
          <w:rtl w:val="0"/>
        </w:rPr>
        <w:t xml:space="preserve">Trayton, Maureen and Joanne in favor.  Ryan and Bill against.  </w:t>
      </w:r>
    </w:p>
    <w:p w:rsidR="00000000" w:rsidDel="00000000" w:rsidP="00000000" w:rsidRDefault="00000000" w:rsidRPr="00000000" w14:paraId="00000014">
      <w:pPr>
        <w:spacing w:after="0" w:lineRule="auto"/>
        <w:rPr/>
      </w:pP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b w:val="1"/>
          <w:rtl w:val="0"/>
        </w:rPr>
        <w:t xml:space="preserve">Motion: </w:t>
      </w:r>
      <w:r w:rsidDel="00000000" w:rsidR="00000000" w:rsidRPr="00000000">
        <w:rPr>
          <w:rtl w:val="0"/>
        </w:rPr>
        <w:t xml:space="preserve">Upon a motion duly made by Ryan and seconded by Bill to revise the earlier motion, and exempt the top two vote getters from the vote recount, and seat them to the board per the overwhelming results of the election, and let the recount by McGill determine the third open board seat.  All are in favor, motion is carried.  </w:t>
      </w:r>
    </w:p>
    <w:p w:rsidR="00000000" w:rsidDel="00000000" w:rsidP="00000000" w:rsidRDefault="00000000" w:rsidRPr="00000000" w14:paraId="00000016">
      <w:pPr>
        <w:spacing w:after="0" w:lineRule="auto"/>
        <w:rPr/>
      </w:pPr>
      <w:r w:rsidDel="00000000" w:rsidR="00000000" w:rsidRPr="00000000">
        <w:rPr>
          <w:rtl w:val="0"/>
        </w:rPr>
      </w:r>
    </w:p>
    <w:p w:rsidR="00000000" w:rsidDel="00000000" w:rsidP="00000000" w:rsidRDefault="00000000" w:rsidRPr="00000000" w14:paraId="00000017">
      <w:pPr>
        <w:spacing w:after="0" w:lineRule="auto"/>
        <w:rPr>
          <w:b w:val="1"/>
        </w:rPr>
      </w:pPr>
      <w:r w:rsidDel="00000000" w:rsidR="00000000" w:rsidRPr="00000000">
        <w:rPr>
          <w:b w:val="1"/>
          <w:rtl w:val="0"/>
        </w:rPr>
        <w:t xml:space="preserve">President’s Report:</w:t>
      </w:r>
    </w:p>
    <w:p w:rsidR="00000000" w:rsidDel="00000000" w:rsidP="00000000" w:rsidRDefault="00000000" w:rsidRPr="00000000" w14:paraId="00000018">
      <w:pPr>
        <w:spacing w:after="0" w:lineRule="auto"/>
        <w:rPr/>
      </w:pPr>
      <w:r w:rsidDel="00000000" w:rsidR="00000000" w:rsidRPr="00000000">
        <w:rPr>
          <w:rtl w:val="0"/>
        </w:rPr>
        <w:t xml:space="preserve">Ryan presented the agenda to the board.  No major comments or concerns to be addressed.  </w:t>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spacing w:after="0" w:lineRule="auto"/>
        <w:rPr>
          <w:b w:val="1"/>
          <w:u w:val="single"/>
        </w:rPr>
      </w:pPr>
      <w:r w:rsidDel="00000000" w:rsidR="00000000" w:rsidRPr="00000000">
        <w:rPr>
          <w:b w:val="1"/>
          <w:u w:val="single"/>
          <w:rtl w:val="0"/>
        </w:rPr>
        <w:t xml:space="preserve">Committee Reports:</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Architectural Approvals: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Bill presented three applications for approval.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Upon a motion duly made by Bill and seconded by Trayton to approve the installation of a fence at 127 Depot, replacement of a front porch/walkway at 587 Central Park and solar panes at 522 Superior.  All are in favor, motion is carried.  </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Landscape Committee Report: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Davey Tree service is coming through to apply fungus control to the trees, and an invoice should be seen soon.  The exposed cable in the alley behind Marseilles has been buried by Comcast and the homeowner would like the tree trimmed or removed that the cable was in.  The mulch contract is signed for spring 2021 and the new landscape chair will not have to worry about it. Joanne will give the new landscape chairs contact info to all of our landscape subcontractors.  Joanne will give Architerra Maureen Collier’s contact for the time being, until a new landscape chair is named.  No outstanding projects at this time.</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Communications Report: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Yahoo termination of Yahoo Group as of 12/15.  At this time, the possible McGill system seems to be more of a business process system, not a casual communications group.  Trayton recommends we migrate our Yahoo Groups members to Google Groups, as it is most similar to what we have currently.  Board discussed sending out a paper mailing of instructions on how to join the new Google group to all homeowners once it is up and running.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Upon a motion by Trayton and seconded by Maureen to copy all from our current Yahoo group to a new Google group, and present to the community as our new communication tool.  All are in favor, motion is approved.  </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F">
      <w:pPr>
        <w:spacing w:after="0" w:lineRule="auto"/>
        <w:ind w:left="360" w:firstLine="0"/>
        <w:rPr>
          <w:b w:val="1"/>
          <w:u w:val="single"/>
        </w:rPr>
      </w:pPr>
      <w:r w:rsidDel="00000000" w:rsidR="00000000" w:rsidRPr="00000000">
        <w:rPr>
          <w:b w:val="1"/>
          <w:u w:val="single"/>
          <w:rtl w:val="0"/>
        </w:rPr>
        <w:t xml:space="preserve">Treasurers Report</w:t>
      </w:r>
    </w:p>
    <w:p w:rsidR="00000000" w:rsidDel="00000000" w:rsidP="00000000" w:rsidRDefault="00000000" w:rsidRPr="00000000" w14:paraId="00000020">
      <w:pPr>
        <w:spacing w:after="0" w:lineRule="auto"/>
        <w:ind w:left="360" w:firstLine="0"/>
        <w:rPr/>
      </w:pPr>
      <w:r w:rsidDel="00000000" w:rsidR="00000000" w:rsidRPr="00000000">
        <w:rPr>
          <w:rtl w:val="0"/>
        </w:rPr>
        <w:t xml:space="preserve">Maureen reported on the financials ending September 30, 2020.  </w:t>
      </w:r>
    </w:p>
    <w:p w:rsidR="00000000" w:rsidDel="00000000" w:rsidP="00000000" w:rsidRDefault="00000000" w:rsidRPr="00000000" w14:paraId="0000002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Significant Expense Overages</w:t>
      </w:r>
    </w:p>
    <w:p w:rsidR="00000000" w:rsidDel="00000000" w:rsidP="00000000" w:rsidRDefault="00000000" w:rsidRPr="00000000" w14:paraId="0000002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of 9/30/20, the operating account at Community Association Banc has a balance of $110,767 and the money market account has a balance of $161,243.  </w:t>
      </w:r>
    </w:p>
    <w:p w:rsidR="00000000" w:rsidDel="00000000" w:rsidP="00000000" w:rsidRDefault="00000000" w:rsidRPr="00000000" w14:paraId="0000002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Accounts Receivable as of 9/30/2020 is $922.11</w:t>
      </w:r>
    </w:p>
    <w:p w:rsidR="00000000" w:rsidDel="00000000" w:rsidP="00000000" w:rsidRDefault="00000000" w:rsidRPr="00000000" w14:paraId="0000002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significant past due homeowner assessment accounts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spacing w:after="0" w:lineRule="auto"/>
        <w:rPr>
          <w:b w:val="1"/>
          <w:u w:val="single"/>
        </w:rPr>
      </w:pPr>
      <w:r w:rsidDel="00000000" w:rsidR="00000000" w:rsidRPr="00000000">
        <w:rPr>
          <w:b w:val="1"/>
          <w:u w:val="single"/>
          <w:rtl w:val="0"/>
        </w:rPr>
        <w:t xml:space="preserve">Old News</w:t>
      </w:r>
    </w:p>
    <w:p w:rsidR="00000000" w:rsidDel="00000000" w:rsidP="00000000" w:rsidRDefault="00000000" w:rsidRPr="00000000" w14:paraId="00000027">
      <w:pPr>
        <w:spacing w:after="0" w:lineRule="auto"/>
        <w:rPr/>
      </w:pPr>
      <w:r w:rsidDel="00000000" w:rsidR="00000000" w:rsidRPr="00000000">
        <w:rPr>
          <w:rtl w:val="0"/>
        </w:rPr>
        <w:t xml:space="preserve">Discussion of the overflow of the village pond, and its possible effect on homeowners flooding.  One homeowner is experience flooding and would like to work with the HOA to get the village to investigate further if its related to the pond.  The board will take this up in early 2021, since flooding generally occurs in the spring. </w:t>
      </w:r>
    </w:p>
    <w:p w:rsidR="00000000" w:rsidDel="00000000" w:rsidP="00000000" w:rsidRDefault="00000000" w:rsidRPr="00000000" w14:paraId="00000028">
      <w:pPr>
        <w:spacing w:after="0" w:lineRule="auto"/>
        <w:rPr/>
      </w:pPr>
      <w:r w:rsidDel="00000000" w:rsidR="00000000" w:rsidRPr="00000000">
        <w:rPr>
          <w:rtl w:val="0"/>
        </w:rPr>
      </w:r>
    </w:p>
    <w:p w:rsidR="00000000" w:rsidDel="00000000" w:rsidP="00000000" w:rsidRDefault="00000000" w:rsidRPr="00000000" w14:paraId="00000029">
      <w:pPr>
        <w:spacing w:after="0" w:lineRule="auto"/>
        <w:rPr>
          <w:b w:val="1"/>
          <w:u w:val="single"/>
        </w:rPr>
      </w:pPr>
      <w:r w:rsidDel="00000000" w:rsidR="00000000" w:rsidRPr="00000000">
        <w:rPr>
          <w:b w:val="1"/>
          <w:u w:val="single"/>
          <w:rtl w:val="0"/>
        </w:rPr>
        <w:t xml:space="preserve">New Business:</w:t>
      </w:r>
    </w:p>
    <w:p w:rsidR="00000000" w:rsidDel="00000000" w:rsidP="00000000" w:rsidRDefault="00000000" w:rsidRPr="00000000" w14:paraId="0000002A">
      <w:pPr>
        <w:spacing w:after="0" w:lineRule="auto"/>
        <w:rPr/>
      </w:pPr>
      <w:r w:rsidDel="00000000" w:rsidR="00000000" w:rsidRPr="00000000">
        <w:rPr>
          <w:rtl w:val="0"/>
        </w:rPr>
        <w:t xml:space="preserve">None</w:t>
      </w:r>
    </w:p>
    <w:p w:rsidR="00000000" w:rsidDel="00000000" w:rsidP="00000000" w:rsidRDefault="00000000" w:rsidRPr="00000000" w14:paraId="0000002B">
      <w:pPr>
        <w:spacing w:after="0" w:lineRule="auto"/>
        <w:rPr/>
      </w:pPr>
      <w:r w:rsidDel="00000000" w:rsidR="00000000" w:rsidRPr="00000000">
        <w:rPr>
          <w:rtl w:val="0"/>
        </w:rPr>
      </w:r>
    </w:p>
    <w:p w:rsidR="00000000" w:rsidDel="00000000" w:rsidP="00000000" w:rsidRDefault="00000000" w:rsidRPr="00000000" w14:paraId="0000002C">
      <w:pPr>
        <w:spacing w:after="0" w:lineRule="auto"/>
        <w:rPr>
          <w:b w:val="1"/>
          <w:u w:val="single"/>
        </w:rPr>
      </w:pPr>
      <w:r w:rsidDel="00000000" w:rsidR="00000000" w:rsidRPr="00000000">
        <w:rPr>
          <w:b w:val="1"/>
          <w:u w:val="single"/>
          <w:rtl w:val="0"/>
        </w:rPr>
        <w:t xml:space="preserve">Adjournment</w:t>
      </w:r>
    </w:p>
    <w:p w:rsidR="00000000" w:rsidDel="00000000" w:rsidP="00000000" w:rsidRDefault="00000000" w:rsidRPr="00000000" w14:paraId="0000002D">
      <w:pPr>
        <w:spacing w:after="0" w:lineRule="auto"/>
        <w:rPr/>
      </w:pPr>
      <w:r w:rsidDel="00000000" w:rsidR="00000000" w:rsidRPr="00000000">
        <w:rPr>
          <w:b w:val="1"/>
          <w:rtl w:val="0"/>
        </w:rPr>
        <w:t xml:space="preserve">Motion: </w:t>
      </w:r>
      <w:r w:rsidDel="00000000" w:rsidR="00000000" w:rsidRPr="00000000">
        <w:rPr>
          <w:rtl w:val="0"/>
        </w:rPr>
        <w:t xml:space="preserve">Upon motion duly made by Ryan LaLonde, seconded by Bill Thorsen unanimously carried, the meeting adjourned at 8pm.  </w:t>
      </w:r>
    </w:p>
    <w:p w:rsidR="00000000" w:rsidDel="00000000" w:rsidP="00000000" w:rsidRDefault="00000000" w:rsidRPr="00000000" w14:paraId="0000002E">
      <w:pPr>
        <w:spacing w:after="0" w:lineRule="auto"/>
        <w:rPr/>
      </w:pP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t xml:space="preserve">Meeting minutes submitted by Maureen Collier</w:t>
      </w:r>
    </w:p>
    <w:p w:rsidR="00000000" w:rsidDel="00000000" w:rsidP="00000000" w:rsidRDefault="00000000" w:rsidRPr="00000000" w14:paraId="00000030">
      <w:pPr>
        <w:spacing w:after="0" w:lineRule="auto"/>
        <w:rPr>
          <w:b w:val="1"/>
        </w:rPr>
      </w:pPr>
      <w:r w:rsidDel="00000000" w:rsidR="00000000" w:rsidRPr="00000000">
        <w:rPr>
          <w:rtl w:val="0"/>
        </w:rPr>
      </w:r>
    </w:p>
    <w:p w:rsidR="00000000" w:rsidDel="00000000" w:rsidP="00000000" w:rsidRDefault="00000000" w:rsidRPr="00000000" w14:paraId="00000031">
      <w:pPr>
        <w:spacing w:after="0" w:lineRule="auto"/>
        <w:rPr>
          <w:b w:val="1"/>
        </w:rPr>
      </w:pPr>
      <w:r w:rsidDel="00000000" w:rsidR="00000000" w:rsidRPr="00000000">
        <w:rPr>
          <w:rtl w:val="0"/>
        </w:rPr>
      </w:r>
    </w:p>
    <w:p w:rsidR="00000000" w:rsidDel="00000000" w:rsidP="00000000" w:rsidRDefault="00000000" w:rsidRPr="00000000" w14:paraId="0000003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CCHOA SPECIAL MEETING/Continuation from 11/10/20 Meeting</w:t>
      </w:r>
    </w:p>
    <w:p w:rsidR="00000000" w:rsidDel="00000000" w:rsidP="00000000" w:rsidRDefault="00000000" w:rsidRPr="00000000" w14:paraId="0000003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Held on  November  19</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2020 – VIA ZOOM</w:t>
      </w:r>
      <w:r w:rsidDel="00000000" w:rsidR="00000000" w:rsidRPr="00000000">
        <w:rPr>
          <w:rtl w:val="0"/>
        </w:rPr>
      </w:r>
    </w:p>
    <w:p w:rsidR="00000000" w:rsidDel="00000000" w:rsidP="00000000" w:rsidRDefault="00000000" w:rsidRPr="00000000" w14:paraId="0000003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3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Preliminary Agenda</w:t>
      </w:r>
    </w:p>
    <w:p w:rsidR="00000000" w:rsidDel="00000000" w:rsidP="00000000" w:rsidRDefault="00000000" w:rsidRPr="00000000" w14:paraId="0000003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spacing w:after="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New" w:cs="New" w:eastAsia="New" w:hAnsi="New"/>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Call to Order – </w:t>
      </w:r>
    </w:p>
    <w:p w:rsidR="00000000" w:rsidDel="00000000" w:rsidP="00000000" w:rsidRDefault="00000000" w:rsidRPr="00000000" w14:paraId="0000003E">
      <w:pPr>
        <w:spacing w:after="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3F">
      <w:pPr>
        <w:spacing w:after="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r w:rsidDel="00000000" w:rsidR="00000000" w:rsidRPr="00000000">
        <w:rPr>
          <w:rFonts w:ascii="New" w:cs="New" w:eastAsia="New" w:hAnsi="New"/>
          <w:sz w:val="14"/>
          <w:szCs w:val="14"/>
          <w:rtl w:val="0"/>
        </w:rPr>
        <w:t xml:space="preserve">              </w:t>
      </w:r>
      <w:r w:rsidDel="00000000" w:rsidR="00000000" w:rsidRPr="00000000">
        <w:rPr>
          <w:rFonts w:ascii="Times New Roman" w:cs="Times New Roman" w:eastAsia="Times New Roman" w:hAnsi="Times New Roman"/>
          <w:sz w:val="24"/>
          <w:szCs w:val="24"/>
          <w:rtl w:val="0"/>
        </w:rPr>
        <w:t xml:space="preserve">Roll Call:  </w:t>
      </w:r>
    </w:p>
    <w:p w:rsidR="00000000" w:rsidDel="00000000" w:rsidP="00000000" w:rsidRDefault="00000000" w:rsidRPr="00000000" w14:paraId="00000040">
      <w:pPr>
        <w:spacing w:after="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Maggie Rausa:  present</w:t>
      </w:r>
    </w:p>
    <w:p w:rsidR="00000000" w:rsidDel="00000000" w:rsidP="00000000" w:rsidRDefault="00000000" w:rsidRPr="00000000" w14:paraId="00000041">
      <w:pPr>
        <w:spacing w:after="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Communications Jen Sobacki:  present</w:t>
      </w:r>
    </w:p>
    <w:p w:rsidR="00000000" w:rsidDel="00000000" w:rsidP="00000000" w:rsidRDefault="00000000" w:rsidRPr="00000000" w14:paraId="00000042">
      <w:pPr>
        <w:spacing w:after="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Architecture Bill Thorsen:  present</w:t>
      </w:r>
    </w:p>
    <w:p w:rsidR="00000000" w:rsidDel="00000000" w:rsidP="00000000" w:rsidRDefault="00000000" w:rsidRPr="00000000" w14:paraId="00000043">
      <w:pPr>
        <w:spacing w:after="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Maureen Collier: present </w:t>
      </w:r>
    </w:p>
    <w:p w:rsidR="00000000" w:rsidDel="00000000" w:rsidP="00000000" w:rsidRDefault="00000000" w:rsidRPr="00000000" w14:paraId="00000044">
      <w:pPr>
        <w:spacing w:after="0" w:line="240"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participants:  Mr. Joel Skinner, Mr. Chris Heier, Mr. Trayton Jay</w:t>
      </w:r>
    </w:p>
    <w:p w:rsidR="00000000" w:rsidDel="00000000" w:rsidP="00000000" w:rsidRDefault="00000000" w:rsidRPr="00000000" w14:paraId="00000046">
      <w:pPr>
        <w:spacing w:after="0" w:line="240"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Results of election recount by McGill were shared by Trayton Jay.  This information was also communicated with Mr.Skinner prior to this meeting.  </w:t>
      </w:r>
    </w:p>
    <w:p w:rsidR="00000000" w:rsidDel="00000000" w:rsidP="00000000" w:rsidRDefault="00000000" w:rsidRPr="00000000" w14:paraId="00000048">
      <w:pPr>
        <w:spacing w:after="0" w:line="240"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Forum:  Mr. Joel Skinner identified himself and asked to speak.  He commented that the outgoing president had voted illegally and improperly.  Mr. Trayton Jay explained that this was not the case since the board only stated that there would be 1 vote per household.  McGill was more stringent in how they counted votes and did not include any vote where someone other than the listed homeowner signed and voted. </w:t>
      </w:r>
    </w:p>
    <w:p w:rsidR="00000000" w:rsidDel="00000000" w:rsidP="00000000" w:rsidRDefault="00000000" w:rsidRPr="00000000" w14:paraId="0000004A">
      <w:pPr>
        <w:spacing w:after="0" w:line="240"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 motion was made to seat Chris Heier to the board by Bill Thorsen.  </w:t>
      </w:r>
    </w:p>
    <w:p w:rsidR="00000000" w:rsidDel="00000000" w:rsidP="00000000" w:rsidRDefault="00000000" w:rsidRPr="00000000" w14:paraId="0000004C">
      <w:pPr>
        <w:numPr>
          <w:ilvl w:val="0"/>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made by Jen Sobacki</w:t>
      </w:r>
    </w:p>
    <w:p w:rsidR="00000000" w:rsidDel="00000000" w:rsidP="00000000" w:rsidRDefault="00000000" w:rsidRPr="00000000" w14:paraId="0000004D">
      <w:pPr>
        <w:numPr>
          <w:ilvl w:val="0"/>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Unanimous vote to approve motion</w:t>
      </w:r>
    </w:p>
    <w:p w:rsidR="00000000" w:rsidDel="00000000" w:rsidP="00000000" w:rsidRDefault="00000000" w:rsidRPr="00000000" w14:paraId="0000004E">
      <w:pPr>
        <w:numPr>
          <w:ilvl w:val="0"/>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Discussed board assignments</w:t>
      </w:r>
    </w:p>
    <w:p w:rsidR="00000000" w:rsidDel="00000000" w:rsidP="00000000" w:rsidRDefault="00000000" w:rsidRPr="00000000" w14:paraId="0000004F">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 Maggie Rausa</w:t>
      </w:r>
    </w:p>
    <w:p w:rsidR="00000000" w:rsidDel="00000000" w:rsidP="00000000" w:rsidRDefault="00000000" w:rsidRPr="00000000" w14:paraId="00000050">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Architecture Chair= Bill Thorsen</w:t>
      </w:r>
    </w:p>
    <w:p w:rsidR="00000000" w:rsidDel="00000000" w:rsidP="00000000" w:rsidRDefault="00000000" w:rsidRPr="00000000" w14:paraId="00000051">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 Maureen Collier</w:t>
      </w:r>
    </w:p>
    <w:p w:rsidR="00000000" w:rsidDel="00000000" w:rsidP="00000000" w:rsidRDefault="00000000" w:rsidRPr="00000000" w14:paraId="00000052">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Landscape = Chris Heier</w:t>
      </w:r>
    </w:p>
    <w:p w:rsidR="00000000" w:rsidDel="00000000" w:rsidP="00000000" w:rsidRDefault="00000000" w:rsidRPr="00000000" w14:paraId="00000053">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Communications = Jen Sobacki</w:t>
      </w:r>
    </w:p>
    <w:p w:rsidR="00000000" w:rsidDel="00000000" w:rsidP="00000000" w:rsidRDefault="00000000" w:rsidRPr="00000000" w14:paraId="00000054">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numPr>
          <w:ilvl w:val="0"/>
          <w:numId w:val="2"/>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Joel Skinner requested to join the architecture committee. </w:t>
      </w:r>
    </w:p>
    <w:p w:rsidR="00000000" w:rsidDel="00000000" w:rsidP="00000000" w:rsidRDefault="00000000" w:rsidRPr="00000000" w14:paraId="00000056">
      <w:pPr>
        <w:spacing w:after="0" w:line="240" w:lineRule="auto"/>
        <w:ind w:left="1080" w:firstLine="0"/>
        <w:rPr>
          <w:rFonts w:ascii="New" w:cs="New" w:eastAsia="New" w:hAnsi="New"/>
          <w:sz w:val="14"/>
          <w:szCs w:val="14"/>
        </w:rPr>
      </w:pPr>
      <w:r w:rsidDel="00000000" w:rsidR="00000000" w:rsidRPr="00000000">
        <w:rPr>
          <w:rtl w:val="0"/>
        </w:rPr>
      </w:r>
    </w:p>
    <w:p w:rsidR="00000000" w:rsidDel="00000000" w:rsidP="00000000" w:rsidRDefault="00000000" w:rsidRPr="00000000" w14:paraId="00000057">
      <w:pPr>
        <w:spacing w:after="0" w:line="240" w:lineRule="auto"/>
        <w:ind w:left="1080" w:firstLine="0"/>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58">
      <w:pPr>
        <w:spacing w:after="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VIII.</w:t>
      </w:r>
      <w:r w:rsidDel="00000000" w:rsidR="00000000" w:rsidRPr="00000000">
        <w:rPr>
          <w:rFonts w:ascii="New" w:cs="New" w:eastAsia="New" w:hAnsi="New"/>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Adjournment </w:t>
      </w:r>
    </w:p>
    <w:p w:rsidR="00000000" w:rsidDel="00000000" w:rsidP="00000000" w:rsidRDefault="00000000" w:rsidRPr="00000000" w14:paraId="00000059">
      <w:pPr>
        <w:numPr>
          <w:ilvl w:val="0"/>
          <w:numId w:val="3"/>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 Sobacki made a motion to adjourn.  Maureen seconded motion.  Approved and meeting adjourned.  </w:t>
      </w:r>
    </w:p>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minutes by Jen Sobacki</w:t>
      </w:r>
    </w:p>
    <w:p w:rsidR="00000000" w:rsidDel="00000000" w:rsidP="00000000" w:rsidRDefault="00000000" w:rsidRPr="00000000" w14:paraId="0000005C">
      <w:pPr>
        <w:spacing w:after="0" w:lineRule="auto"/>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314D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QUlnoeJMP3VC8AzAa9j9leuZHQ==">AMUW2mVYgo5pYAQRWDXKQE4GeEkwJ1CxSTDHNjBF2sYCQIS6nkYJdhP727g8OAFFr7nHyRlKMnvsruIExRneq+RVxCoXLMBDGgpAGiWDuOLd37q93xYKKlCaoqmH3Hb0uBRa/6V97BsZ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2020-11-11T03:41:00Z</dcterms:created>
  <dc:creator>Maureen Collier</dc:creator>
</cp:coreProperties>
</file>